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FCF" w14:textId="1765FA0A" w:rsidR="004B02D6" w:rsidRPr="006B02E8" w:rsidRDefault="006B02E8" w:rsidP="004B02D6">
      <w:pPr>
        <w:spacing w:after="0" w:line="240" w:lineRule="auto"/>
        <w:rPr>
          <w:b/>
          <w:bCs/>
          <w:lang w:val="en-US"/>
        </w:rPr>
      </w:pPr>
      <w:r w:rsidRPr="006B02E8">
        <w:rPr>
          <w:b/>
          <w:bCs/>
          <w:lang w:val="en-US"/>
        </w:rPr>
        <w:t>Co</w:t>
      </w:r>
      <w:r>
        <w:rPr>
          <w:b/>
          <w:bCs/>
          <w:lang w:val="en-US"/>
        </w:rPr>
        <w:t>ntact:</w:t>
      </w:r>
      <w:r w:rsidR="004B02D6" w:rsidRPr="006B02E8">
        <w:rPr>
          <w:b/>
          <w:bCs/>
          <w:lang w:val="en-US"/>
        </w:rPr>
        <w:br/>
      </w:r>
      <w:r w:rsidR="004B02D6" w:rsidRPr="006B02E8">
        <w:rPr>
          <w:lang w:val="en-US"/>
        </w:rPr>
        <w:t>Caroline Gabbert</w:t>
      </w:r>
      <w:r w:rsidR="004B02D6" w:rsidRPr="006B02E8">
        <w:rPr>
          <w:b/>
          <w:bCs/>
          <w:lang w:val="en-US"/>
        </w:rPr>
        <w:br/>
      </w:r>
      <w:r w:rsidR="004B02D6" w:rsidRPr="006B02E8">
        <w:rPr>
          <w:rFonts w:eastAsiaTheme="minorEastAsia" w:cstheme="minorHAnsi"/>
          <w:noProof/>
          <w:lang w:val="en-US" w:eastAsia="de-DE"/>
        </w:rPr>
        <w:t>Tel.: +49 (0)306293963-22</w:t>
      </w:r>
      <w:r w:rsidR="004B02D6" w:rsidRPr="006B02E8">
        <w:rPr>
          <w:b/>
          <w:bCs/>
          <w:lang w:val="en-US"/>
        </w:rPr>
        <w:br/>
      </w:r>
      <w:hyperlink r:id="rId8" w:history="1">
        <w:r w:rsidR="004B02D6" w:rsidRPr="006B02E8">
          <w:rPr>
            <w:rStyle w:val="Hyperlink"/>
            <w:rFonts w:eastAsiaTheme="minorEastAsia" w:cstheme="minorHAnsi"/>
            <w:noProof/>
            <w:lang w:val="en-US" w:eastAsia="de-DE"/>
          </w:rPr>
          <w:t>caroline.gabbert@imc-tm.de</w:t>
        </w:r>
      </w:hyperlink>
    </w:p>
    <w:p w14:paraId="50394C3C" w14:textId="77777777" w:rsidR="004B02D6" w:rsidRPr="006B02E8" w:rsidRDefault="004B02D6" w:rsidP="004B02D6">
      <w:pPr>
        <w:pStyle w:val="berschrift1"/>
        <w:rPr>
          <w:rStyle w:val="Fett"/>
          <w:color w:val="auto"/>
          <w:lang w:val="en-US"/>
        </w:rPr>
      </w:pPr>
    </w:p>
    <w:p w14:paraId="412E70F0" w14:textId="289A2F0E" w:rsidR="004B02D6" w:rsidRPr="00272F43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</w:pPr>
      <w:r w:rsidRPr="00272F43"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  <w:t>PRESS</w:t>
      </w:r>
      <w:r w:rsidR="005C3B5C" w:rsidRPr="00272F43"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  <w:t xml:space="preserve"> RELEASE</w:t>
      </w:r>
    </w:p>
    <w:p w14:paraId="5987CEAF" w14:textId="77777777" w:rsidR="005843F8" w:rsidRDefault="005843F8" w:rsidP="00BE38A7">
      <w:pPr>
        <w:rPr>
          <w:lang w:val="en-US"/>
        </w:rPr>
      </w:pPr>
    </w:p>
    <w:p w14:paraId="56C8ACE2" w14:textId="59A55D97" w:rsidR="00CB7E31" w:rsidRDefault="00CB7E31" w:rsidP="00BE38A7">
      <w:pPr>
        <w:rPr>
          <w:rFonts w:asciiTheme="majorHAnsi" w:hAnsiTheme="majorHAnsi" w:cstheme="majorHAnsi"/>
          <w:b/>
          <w:bCs/>
          <w:sz w:val="32"/>
          <w:szCs w:val="32"/>
          <w:lang w:val="en-US"/>
        </w:rPr>
      </w:pPr>
      <w:r w:rsidRPr="00CB7E31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New Data Analysis Software </w:t>
      </w:r>
      <w:proofErr w:type="spellStart"/>
      <w:r w:rsidR="00103570">
        <w:rPr>
          <w:rFonts w:asciiTheme="majorHAnsi" w:hAnsiTheme="majorHAnsi" w:cstheme="majorHAnsi"/>
          <w:b/>
          <w:bCs/>
          <w:sz w:val="32"/>
          <w:szCs w:val="32"/>
          <w:lang w:val="en-US"/>
        </w:rPr>
        <w:t>imc</w:t>
      </w:r>
      <w:proofErr w:type="spellEnd"/>
      <w:r w:rsidR="00103570" w:rsidRPr="00CB7E31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FAMOS 2024 </w:t>
      </w:r>
      <w:r w:rsidRPr="00CB7E31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Launched by </w:t>
      </w:r>
      <w:proofErr w:type="spellStart"/>
      <w:r w:rsidR="00103570">
        <w:rPr>
          <w:rFonts w:asciiTheme="majorHAnsi" w:hAnsiTheme="majorHAnsi" w:cstheme="majorHAnsi"/>
          <w:b/>
          <w:bCs/>
          <w:sz w:val="32"/>
          <w:szCs w:val="32"/>
          <w:lang w:val="en-US"/>
        </w:rPr>
        <w:t>imc</w:t>
      </w:r>
      <w:proofErr w:type="spellEnd"/>
      <w:r w:rsidR="00103570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</w:t>
      </w:r>
      <w:r w:rsidRPr="00CB7E31">
        <w:rPr>
          <w:rFonts w:asciiTheme="majorHAnsi" w:hAnsiTheme="majorHAnsi" w:cstheme="majorHAnsi"/>
          <w:b/>
          <w:bCs/>
          <w:sz w:val="32"/>
          <w:szCs w:val="32"/>
          <w:lang w:val="en-US"/>
        </w:rPr>
        <w:t>Test &amp; Measurement</w:t>
      </w:r>
    </w:p>
    <w:p w14:paraId="2E857E70" w14:textId="7A2297B8" w:rsidR="0016152F" w:rsidRDefault="00103570" w:rsidP="00103570">
      <w:pPr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>
        <w:rPr>
          <w:rFonts w:asciiTheme="majorHAnsi" w:hAnsiTheme="majorHAnsi" w:cstheme="majorHAnsi"/>
          <w:b/>
          <w:bCs/>
          <w:sz w:val="24"/>
          <w:szCs w:val="24"/>
          <w:lang w:val="en-US"/>
        </w:rPr>
        <w:t>W</w:t>
      </w:r>
      <w:r w:rsidR="0016152F" w:rsidRPr="0016152F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ith </w:t>
      </w:r>
      <w:r>
        <w:rPr>
          <w:rFonts w:asciiTheme="majorHAnsi" w:hAnsiTheme="majorHAnsi" w:cstheme="majorHAnsi"/>
          <w:b/>
          <w:bCs/>
          <w:sz w:val="24"/>
          <w:szCs w:val="24"/>
          <w:lang w:val="en-US"/>
        </w:rPr>
        <w:t>d</w:t>
      </w:r>
      <w:r w:rsidR="0016152F" w:rsidRPr="0016152F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irect access to wizards and tools, and browsing of data </w:t>
      </w:r>
      <w:proofErr w:type="gramStart"/>
      <w:r w:rsidR="00452F42" w:rsidRPr="0016152F">
        <w:rPr>
          <w:rFonts w:asciiTheme="majorHAnsi" w:hAnsiTheme="majorHAnsi" w:cstheme="majorHAnsi"/>
          <w:b/>
          <w:bCs/>
          <w:sz w:val="24"/>
          <w:szCs w:val="24"/>
          <w:lang w:val="en-US"/>
        </w:rPr>
        <w:t>sets</w:t>
      </w:r>
      <w:proofErr w:type="gramEnd"/>
    </w:p>
    <w:p w14:paraId="5AD5F190" w14:textId="77777777" w:rsidR="00612CA2" w:rsidRPr="0070589D" w:rsidRDefault="00612CA2" w:rsidP="00612CA2">
      <w:pPr>
        <w:rPr>
          <w:lang w:val="en-US"/>
        </w:rPr>
      </w:pPr>
      <w:r w:rsidRPr="00103570">
        <w:rPr>
          <w:b/>
          <w:bCs/>
          <w:lang w:val="en-US"/>
        </w:rPr>
        <w:t>Berlin</w:t>
      </w:r>
      <w:r>
        <w:rPr>
          <w:b/>
          <w:bCs/>
          <w:lang w:val="en-US"/>
        </w:rPr>
        <w:t xml:space="preserve"> (Germany), </w:t>
      </w:r>
      <w:r w:rsidRPr="00103570">
        <w:rPr>
          <w:b/>
          <w:bCs/>
          <w:lang w:val="en-US"/>
        </w:rPr>
        <w:t>March 4, 2024</w:t>
      </w:r>
      <w:r>
        <w:rPr>
          <w:b/>
          <w:bCs/>
          <w:lang w:val="en-US"/>
        </w:rPr>
        <w:t xml:space="preserve"> </w:t>
      </w:r>
      <w:r w:rsidRPr="00103570">
        <w:rPr>
          <w:b/>
          <w:bCs/>
          <w:lang w:val="en-US"/>
        </w:rPr>
        <w:t xml:space="preserve">- </w:t>
      </w:r>
      <w:proofErr w:type="spellStart"/>
      <w:r w:rsidRPr="006224D6">
        <w:rPr>
          <w:b/>
          <w:bCs/>
          <w:lang w:val="en-US"/>
        </w:rPr>
        <w:t>imc</w:t>
      </w:r>
      <w:proofErr w:type="spellEnd"/>
      <w:r w:rsidRPr="006224D6">
        <w:rPr>
          <w:b/>
          <w:bCs/>
          <w:lang w:val="en-US"/>
        </w:rPr>
        <w:t xml:space="preserve"> Test &amp; Measurement, an </w:t>
      </w:r>
      <w:proofErr w:type="spellStart"/>
      <w:r w:rsidRPr="006224D6">
        <w:rPr>
          <w:b/>
          <w:bCs/>
          <w:lang w:val="en-US"/>
        </w:rPr>
        <w:t>Axiometrix</w:t>
      </w:r>
      <w:proofErr w:type="spellEnd"/>
      <w:r w:rsidRPr="006224D6">
        <w:rPr>
          <w:b/>
          <w:bCs/>
          <w:lang w:val="en-US"/>
        </w:rPr>
        <w:t xml:space="preserve"> Solutions brand, released the new </w:t>
      </w:r>
      <w:proofErr w:type="spellStart"/>
      <w:r w:rsidRPr="006224D6">
        <w:rPr>
          <w:b/>
          <w:bCs/>
          <w:lang w:val="en-US"/>
        </w:rPr>
        <w:t>imc</w:t>
      </w:r>
      <w:proofErr w:type="spellEnd"/>
      <w:r w:rsidRPr="006224D6">
        <w:rPr>
          <w:b/>
          <w:bCs/>
          <w:lang w:val="en-US"/>
        </w:rPr>
        <w:t xml:space="preserve"> FAMOS 2024 data analysis software today. </w:t>
      </w:r>
      <w:proofErr w:type="spellStart"/>
      <w:r w:rsidRPr="006224D6">
        <w:rPr>
          <w:b/>
          <w:bCs/>
          <w:lang w:val="en-US"/>
        </w:rPr>
        <w:t>imc</w:t>
      </w:r>
      <w:proofErr w:type="spellEnd"/>
      <w:r w:rsidRPr="006224D6">
        <w:rPr>
          <w:b/>
          <w:bCs/>
          <w:lang w:val="en-US"/>
        </w:rPr>
        <w:t xml:space="preserve"> FAMOS 2024 </w:t>
      </w:r>
      <w:r>
        <w:rPr>
          <w:b/>
          <w:bCs/>
          <w:lang w:val="en-US"/>
        </w:rPr>
        <w:t>delivers user experience enhancements and extensive updates to its powerful</w:t>
      </w:r>
      <w:r w:rsidRPr="006224D6">
        <w:rPr>
          <w:b/>
          <w:bCs/>
          <w:lang w:val="en-US"/>
        </w:rPr>
        <w:t xml:space="preserve"> data analysis</w:t>
      </w:r>
      <w:r>
        <w:rPr>
          <w:b/>
          <w:bCs/>
          <w:lang w:val="en-US"/>
        </w:rPr>
        <w:t xml:space="preserve"> features</w:t>
      </w:r>
      <w:r w:rsidRPr="006224D6">
        <w:rPr>
          <w:b/>
          <w:bCs/>
          <w:lang w:val="en-US"/>
        </w:rPr>
        <w:t xml:space="preserve"> for engineers, researchers</w:t>
      </w:r>
      <w:r>
        <w:rPr>
          <w:b/>
          <w:bCs/>
          <w:lang w:val="en-US"/>
        </w:rPr>
        <w:t>,</w:t>
      </w:r>
      <w:r w:rsidRPr="006224D6">
        <w:rPr>
          <w:b/>
          <w:bCs/>
          <w:lang w:val="en-US"/>
        </w:rPr>
        <w:t xml:space="preserve"> and technicians.</w:t>
      </w:r>
      <w:r>
        <w:rPr>
          <w:b/>
          <w:bCs/>
          <w:lang w:val="en-US"/>
        </w:rPr>
        <w:t xml:space="preserve"> N</w:t>
      </w:r>
      <w:r w:rsidRPr="00A34D38">
        <w:rPr>
          <w:b/>
          <w:bCs/>
          <w:lang w:val="en-US"/>
        </w:rPr>
        <w:t xml:space="preserve">ew features include the Start Page, </w:t>
      </w:r>
      <w:r>
        <w:rPr>
          <w:b/>
          <w:bCs/>
          <w:lang w:val="en-US"/>
        </w:rPr>
        <w:t xml:space="preserve">where users can </w:t>
      </w:r>
      <w:r w:rsidRPr="00A34D38">
        <w:rPr>
          <w:b/>
          <w:bCs/>
          <w:lang w:val="en-US"/>
        </w:rPr>
        <w:t>launch and customize numerous FAMOS wizards and tools</w:t>
      </w:r>
      <w:r>
        <w:rPr>
          <w:b/>
          <w:bCs/>
          <w:lang w:val="en-US"/>
        </w:rPr>
        <w:t>;</w:t>
      </w:r>
      <w:r w:rsidRPr="00A34D38">
        <w:rPr>
          <w:b/>
          <w:bCs/>
          <w:lang w:val="en-US"/>
        </w:rPr>
        <w:t xml:space="preserve"> a new data analysis </w:t>
      </w:r>
      <w:r>
        <w:rPr>
          <w:b/>
          <w:bCs/>
          <w:lang w:val="en-US"/>
        </w:rPr>
        <w:t xml:space="preserve">function </w:t>
      </w:r>
      <w:r w:rsidRPr="00452F42">
        <w:rPr>
          <w:b/>
          <w:bCs/>
          <w:lang w:val="en-US"/>
        </w:rPr>
        <w:t xml:space="preserve">directly </w:t>
      </w:r>
      <w:r>
        <w:rPr>
          <w:b/>
          <w:bCs/>
          <w:lang w:val="en-US"/>
        </w:rPr>
        <w:t>with</w:t>
      </w:r>
      <w:r w:rsidRPr="00452F42">
        <w:rPr>
          <w:b/>
          <w:bCs/>
          <w:lang w:val="en-US"/>
        </w:rPr>
        <w:t>in the curve window</w:t>
      </w:r>
      <w:r>
        <w:rPr>
          <w:b/>
          <w:bCs/>
          <w:lang w:val="en-US"/>
        </w:rPr>
        <w:t>, useful</w:t>
      </w:r>
      <w:r w:rsidRPr="00452F42">
        <w:rPr>
          <w:b/>
          <w:bCs/>
          <w:lang w:val="en-US"/>
        </w:rPr>
        <w:t xml:space="preserve"> for quick evaluation while </w:t>
      </w:r>
      <w:r>
        <w:rPr>
          <w:b/>
          <w:bCs/>
          <w:lang w:val="en-US"/>
        </w:rPr>
        <w:t>handling</w:t>
      </w:r>
      <w:r w:rsidRPr="00452F42">
        <w:rPr>
          <w:b/>
          <w:bCs/>
          <w:lang w:val="en-US"/>
        </w:rPr>
        <w:t xml:space="preserve"> large data sets</w:t>
      </w:r>
      <w:r w:rsidRPr="00A34D38">
        <w:rPr>
          <w:b/>
          <w:bCs/>
          <w:lang w:val="en-US"/>
        </w:rPr>
        <w:t xml:space="preserve"> and advanced formatting options for polar </w:t>
      </w:r>
      <w:r>
        <w:rPr>
          <w:b/>
          <w:bCs/>
          <w:lang w:val="en-US"/>
        </w:rPr>
        <w:t>diagrams</w:t>
      </w:r>
      <w:r w:rsidRPr="00A34D38">
        <w:rPr>
          <w:b/>
          <w:bCs/>
          <w:lang w:val="en-US"/>
        </w:rPr>
        <w:t xml:space="preserve">. </w:t>
      </w:r>
      <w:r w:rsidRPr="0070589D">
        <w:rPr>
          <w:rStyle w:val="ui-provider"/>
          <w:b/>
          <w:bCs/>
          <w:lang w:val="en-US"/>
        </w:rPr>
        <w:t xml:space="preserve">With these and other new functions, </w:t>
      </w:r>
      <w:proofErr w:type="spellStart"/>
      <w:r w:rsidRPr="0070589D">
        <w:rPr>
          <w:rStyle w:val="ui-provider"/>
          <w:b/>
          <w:bCs/>
          <w:lang w:val="en-US"/>
        </w:rPr>
        <w:t>imc</w:t>
      </w:r>
      <w:proofErr w:type="spellEnd"/>
      <w:r w:rsidRPr="0070589D">
        <w:rPr>
          <w:rStyle w:val="ui-provider"/>
          <w:b/>
          <w:bCs/>
          <w:lang w:val="en-US"/>
        </w:rPr>
        <w:t xml:space="preserve"> FAMOS 2024 makes it easy for beginners and experienced users alike to process large data sets, from visualization and analysis to </w:t>
      </w:r>
      <w:r>
        <w:rPr>
          <w:rStyle w:val="ui-provider"/>
          <w:b/>
          <w:bCs/>
          <w:lang w:val="en-US"/>
        </w:rPr>
        <w:t>creating</w:t>
      </w:r>
      <w:r w:rsidRPr="0070589D">
        <w:rPr>
          <w:rStyle w:val="ui-provider"/>
          <w:b/>
          <w:bCs/>
          <w:lang w:val="en-US"/>
        </w:rPr>
        <w:t xml:space="preserve"> professional reports.</w:t>
      </w:r>
      <w:r w:rsidRPr="0070589D">
        <w:rPr>
          <w:rStyle w:val="ui-provider"/>
          <w:lang w:val="en-US"/>
        </w:rPr>
        <w:t xml:space="preserve"> </w:t>
      </w:r>
    </w:p>
    <w:p w14:paraId="23444B73" w14:textId="07A244B0" w:rsidR="007E6685" w:rsidRPr="00A34D38" w:rsidRDefault="00A34D38" w:rsidP="007A4775">
      <w:pPr>
        <w:rPr>
          <w:lang w:val="en-US"/>
        </w:rPr>
      </w:pPr>
      <w:proofErr w:type="spellStart"/>
      <w:r w:rsidRPr="00A34D38">
        <w:rPr>
          <w:lang w:val="en-US"/>
        </w:rPr>
        <w:t>imc</w:t>
      </w:r>
      <w:proofErr w:type="spellEnd"/>
      <w:r w:rsidRPr="00A34D38">
        <w:rPr>
          <w:lang w:val="en-US"/>
        </w:rPr>
        <w:t xml:space="preserve"> FAMOS data analysis software combines </w:t>
      </w:r>
      <w:r w:rsidR="00AA4C68">
        <w:rPr>
          <w:lang w:val="en-US"/>
        </w:rPr>
        <w:t xml:space="preserve">sophisticated </w:t>
      </w:r>
      <w:r w:rsidRPr="00A34D38">
        <w:rPr>
          <w:lang w:val="en-US"/>
        </w:rPr>
        <w:t>tools for professional visualization and evaluation of measurement data from different data formats and sources</w:t>
      </w:r>
      <w:r w:rsidR="00AA4C68">
        <w:rPr>
          <w:lang w:val="en-US"/>
        </w:rPr>
        <w:t xml:space="preserve"> and can combine these analyses into</w:t>
      </w:r>
      <w:r w:rsidRPr="00A34D38">
        <w:rPr>
          <w:lang w:val="en-US"/>
        </w:rPr>
        <w:t xml:space="preserve"> print-ready reports.</w:t>
      </w:r>
    </w:p>
    <w:p w14:paraId="2AF803B0" w14:textId="0289EEC7" w:rsidR="007A4775" w:rsidRPr="00A34D38" w:rsidRDefault="007A4775" w:rsidP="007A4775">
      <w:pPr>
        <w:rPr>
          <w:rFonts w:cstheme="minorHAnsi"/>
          <w:lang w:val="en-US"/>
        </w:rPr>
      </w:pPr>
      <w:r w:rsidRPr="00A34D38">
        <w:rPr>
          <w:rFonts w:cstheme="minorHAnsi"/>
          <w:lang w:val="en-US"/>
        </w:rPr>
        <w:t xml:space="preserve">Damian </w:t>
      </w:r>
      <w:proofErr w:type="spellStart"/>
      <w:r w:rsidRPr="00A34D38">
        <w:rPr>
          <w:rFonts w:cstheme="minorHAnsi"/>
          <w:lang w:val="en-US"/>
        </w:rPr>
        <w:t>Hurschler</w:t>
      </w:r>
      <w:proofErr w:type="spellEnd"/>
      <w:r w:rsidRPr="00A34D38">
        <w:rPr>
          <w:rFonts w:cstheme="minorHAnsi"/>
          <w:lang w:val="en-US"/>
        </w:rPr>
        <w:t xml:space="preserve">, Team Leader Flight Test Instrumentation </w:t>
      </w:r>
      <w:r w:rsidR="00A34D38" w:rsidRPr="00A34D38">
        <w:rPr>
          <w:rFonts w:cstheme="minorHAnsi"/>
          <w:lang w:val="en-US"/>
        </w:rPr>
        <w:t xml:space="preserve">at the Swiss aircraft manufacturer </w:t>
      </w:r>
      <w:r w:rsidRPr="00A34D38">
        <w:rPr>
          <w:rFonts w:cstheme="minorHAnsi"/>
          <w:lang w:val="en-US"/>
        </w:rPr>
        <w:t>Pilatus Aircraft</w:t>
      </w:r>
      <w:r w:rsidR="00F3023D">
        <w:rPr>
          <w:rFonts w:cstheme="minorHAnsi"/>
          <w:lang w:val="en-US"/>
        </w:rPr>
        <w:t>,</w:t>
      </w:r>
      <w:r w:rsidRPr="00A34D38">
        <w:rPr>
          <w:rFonts w:cstheme="minorHAnsi"/>
          <w:lang w:val="en-US"/>
        </w:rPr>
        <w:t xml:space="preserve"> </w:t>
      </w:r>
      <w:r w:rsidR="00A34D38" w:rsidRPr="00A34D38">
        <w:rPr>
          <w:rFonts w:cstheme="minorHAnsi"/>
          <w:lang w:val="en-US"/>
        </w:rPr>
        <w:t>sa</w:t>
      </w:r>
      <w:r w:rsidR="00A34D38">
        <w:rPr>
          <w:rFonts w:cstheme="minorHAnsi"/>
          <w:lang w:val="en-US"/>
        </w:rPr>
        <w:t>ys</w:t>
      </w:r>
      <w:r w:rsidRPr="00A34D38">
        <w:rPr>
          <w:rFonts w:cstheme="minorHAnsi"/>
          <w:lang w:val="en-US"/>
        </w:rPr>
        <w:t>:</w:t>
      </w:r>
    </w:p>
    <w:p w14:paraId="00FC0A35" w14:textId="68C7A941" w:rsidR="006658C9" w:rsidRPr="006658C9" w:rsidRDefault="006658C9" w:rsidP="007E6685">
      <w:pPr>
        <w:ind w:left="708"/>
        <w:rPr>
          <w:rFonts w:cstheme="minorHAnsi"/>
          <w:lang w:val="en-US" w:eastAsia="de-DE"/>
        </w:rPr>
      </w:pPr>
      <w:r w:rsidRPr="006658C9">
        <w:rPr>
          <w:rFonts w:cstheme="minorHAnsi"/>
          <w:lang w:val="en-US"/>
        </w:rPr>
        <w:t>«</w:t>
      </w:r>
      <w:proofErr w:type="spellStart"/>
      <w:proofErr w:type="gramStart"/>
      <w:r w:rsidRPr="006658C9">
        <w:rPr>
          <w:rFonts w:cstheme="minorHAnsi"/>
          <w:lang w:val="en-US" w:eastAsia="de-DE"/>
        </w:rPr>
        <w:t>imc</w:t>
      </w:r>
      <w:proofErr w:type="spellEnd"/>
      <w:proofErr w:type="gramEnd"/>
      <w:r w:rsidRPr="006658C9">
        <w:rPr>
          <w:rFonts w:cstheme="minorHAnsi"/>
          <w:lang w:val="en-US" w:eastAsia="de-DE"/>
        </w:rPr>
        <w:t xml:space="preserve"> FAMOS allows new users to quickly learn the basics of viewing measurement data, getting an overview and assessing its quality. Measurement data can be transferred directly from </w:t>
      </w:r>
      <w:proofErr w:type="spellStart"/>
      <w:r w:rsidRPr="006658C9">
        <w:rPr>
          <w:rFonts w:cstheme="minorHAnsi"/>
          <w:lang w:val="en-US" w:eastAsia="de-DE"/>
        </w:rPr>
        <w:t>imc</w:t>
      </w:r>
      <w:proofErr w:type="spellEnd"/>
      <w:r w:rsidRPr="006658C9">
        <w:rPr>
          <w:rFonts w:cstheme="minorHAnsi"/>
          <w:lang w:val="en-US" w:eastAsia="de-DE"/>
        </w:rPr>
        <w:t xml:space="preserve"> STUDIO to </w:t>
      </w:r>
      <w:proofErr w:type="spellStart"/>
      <w:r w:rsidRPr="006658C9">
        <w:rPr>
          <w:rFonts w:cstheme="minorHAnsi"/>
          <w:lang w:val="en-US" w:eastAsia="de-DE"/>
        </w:rPr>
        <w:t>imc</w:t>
      </w:r>
      <w:proofErr w:type="spellEnd"/>
      <w:r w:rsidRPr="006658C9">
        <w:rPr>
          <w:rFonts w:cstheme="minorHAnsi"/>
          <w:lang w:val="en-US" w:eastAsia="de-DE"/>
        </w:rPr>
        <w:t xml:space="preserve"> FAMOS, displayed in a variety of ways with just a few simple steps, and automatically used for calculations with sequences. Even with very large data sets, we are always impressed by the performance of </w:t>
      </w:r>
      <w:proofErr w:type="spellStart"/>
      <w:r w:rsidRPr="006658C9">
        <w:rPr>
          <w:rFonts w:cstheme="minorHAnsi"/>
          <w:lang w:val="en-US" w:eastAsia="de-DE"/>
        </w:rPr>
        <w:t>imc</w:t>
      </w:r>
      <w:proofErr w:type="spellEnd"/>
      <w:r w:rsidRPr="006658C9">
        <w:rPr>
          <w:rFonts w:cstheme="minorHAnsi"/>
          <w:lang w:val="en-US" w:eastAsia="de-DE"/>
        </w:rPr>
        <w:t xml:space="preserve"> FAMOS.</w:t>
      </w:r>
      <w:r w:rsidRPr="006658C9">
        <w:rPr>
          <w:rFonts w:cstheme="minorHAnsi"/>
          <w:lang w:val="en-US"/>
        </w:rPr>
        <w:t xml:space="preserve"> »</w:t>
      </w:r>
    </w:p>
    <w:p w14:paraId="4963C3FD" w14:textId="31AC6C66" w:rsidR="00CE6DF0" w:rsidRPr="00FD6C4B" w:rsidRDefault="0001121D" w:rsidP="00CE6DF0">
      <w:pPr>
        <w:spacing w:line="276" w:lineRule="auto"/>
        <w:rPr>
          <w:lang w:val="en-US"/>
        </w:rPr>
      </w:pPr>
      <w:r w:rsidRPr="0001121D">
        <w:rPr>
          <w:lang w:val="en-US"/>
        </w:rPr>
        <w:t xml:space="preserve">In </w:t>
      </w:r>
      <w:proofErr w:type="spellStart"/>
      <w:r w:rsidRPr="0001121D">
        <w:rPr>
          <w:lang w:val="en-US"/>
        </w:rPr>
        <w:t>imc</w:t>
      </w:r>
      <w:proofErr w:type="spellEnd"/>
      <w:r w:rsidRPr="0001121D">
        <w:rPr>
          <w:lang w:val="en-US"/>
        </w:rPr>
        <w:t xml:space="preserve"> FAMOS 2024, the new start page</w:t>
      </w:r>
      <w:r w:rsidR="00F3023D">
        <w:rPr>
          <w:lang w:val="en-US"/>
        </w:rPr>
        <w:t xml:space="preserve"> feature</w:t>
      </w:r>
      <w:r w:rsidRPr="0001121D">
        <w:rPr>
          <w:lang w:val="en-US"/>
        </w:rPr>
        <w:t xml:space="preserve"> supports users in optimizing their workflows. From here, the extensive FAMOS tools and wizards</w:t>
      </w:r>
      <w:r w:rsidR="000E09C5">
        <w:rPr>
          <w:lang w:val="en-US"/>
        </w:rPr>
        <w:t>, for example</w:t>
      </w:r>
      <w:r w:rsidRPr="0001121D">
        <w:rPr>
          <w:lang w:val="en-US"/>
        </w:rPr>
        <w:t xml:space="preserve"> for creating </w:t>
      </w:r>
      <w:r w:rsidR="000E09C5">
        <w:rPr>
          <w:lang w:val="en-US"/>
        </w:rPr>
        <w:t>FAMOS code for i</w:t>
      </w:r>
      <w:r w:rsidRPr="0001121D">
        <w:rPr>
          <w:lang w:val="en-US"/>
        </w:rPr>
        <w:t>mport/export filters, Python or R code</w:t>
      </w:r>
      <w:r w:rsidR="000E09C5">
        <w:rPr>
          <w:lang w:val="en-US"/>
        </w:rPr>
        <w:t>,</w:t>
      </w:r>
      <w:r w:rsidRPr="0001121D">
        <w:rPr>
          <w:lang w:val="en-US"/>
        </w:rPr>
        <w:t xml:space="preserve"> or </w:t>
      </w:r>
      <w:r w:rsidR="000E09C5">
        <w:rPr>
          <w:lang w:val="en-US"/>
        </w:rPr>
        <w:t xml:space="preserve">templates for GUI elements, </w:t>
      </w:r>
      <w:r w:rsidRPr="0001121D">
        <w:rPr>
          <w:lang w:val="en-US"/>
        </w:rPr>
        <w:t>can be directly accessed</w:t>
      </w:r>
      <w:r w:rsidR="00814C93">
        <w:rPr>
          <w:lang w:val="en-US"/>
        </w:rPr>
        <w:t>,</w:t>
      </w:r>
      <w:r w:rsidRPr="0001121D">
        <w:rPr>
          <w:lang w:val="en-US"/>
        </w:rPr>
        <w:t xml:space="preserve"> and </w:t>
      </w:r>
      <w:r w:rsidR="00814C93">
        <w:rPr>
          <w:lang w:val="en-US"/>
        </w:rPr>
        <w:t xml:space="preserve">the </w:t>
      </w:r>
      <w:r w:rsidRPr="0001121D">
        <w:rPr>
          <w:lang w:val="en-US"/>
        </w:rPr>
        <w:t>customized</w:t>
      </w:r>
      <w:r w:rsidR="00F3023D">
        <w:rPr>
          <w:lang w:val="en-US"/>
        </w:rPr>
        <w:t xml:space="preserve"> S</w:t>
      </w:r>
      <w:r w:rsidRPr="0001121D">
        <w:rPr>
          <w:lang w:val="en-US"/>
        </w:rPr>
        <w:t>tart page</w:t>
      </w:r>
      <w:r w:rsidR="00F3023D">
        <w:rPr>
          <w:lang w:val="en-US"/>
        </w:rPr>
        <w:t xml:space="preserve"> also</w:t>
      </w:r>
      <w:r w:rsidRPr="0001121D">
        <w:rPr>
          <w:lang w:val="en-US"/>
        </w:rPr>
        <w:t xml:space="preserve"> provides direct access to instructive demo projects </w:t>
      </w:r>
      <w:bookmarkStart w:id="1" w:name="_Hlk160023426"/>
      <w:r w:rsidRPr="0001121D">
        <w:rPr>
          <w:lang w:val="en-US"/>
        </w:rPr>
        <w:t xml:space="preserve">to help new users get started with </w:t>
      </w:r>
      <w:proofErr w:type="spellStart"/>
      <w:r w:rsidRPr="0001121D">
        <w:rPr>
          <w:lang w:val="en-US"/>
        </w:rPr>
        <w:t>imc</w:t>
      </w:r>
      <w:proofErr w:type="spellEnd"/>
      <w:r w:rsidRPr="0001121D">
        <w:rPr>
          <w:lang w:val="en-US"/>
        </w:rPr>
        <w:t xml:space="preserve"> FAMOS</w:t>
      </w:r>
      <w:bookmarkEnd w:id="1"/>
      <w:r w:rsidRPr="0001121D">
        <w:rPr>
          <w:lang w:val="en-US"/>
        </w:rPr>
        <w:t xml:space="preserve">. </w:t>
      </w:r>
      <w:bookmarkStart w:id="2" w:name="_Hlk160023149"/>
      <w:r w:rsidR="00F3023D">
        <w:rPr>
          <w:lang w:val="en-US"/>
        </w:rPr>
        <w:t>F</w:t>
      </w:r>
      <w:r w:rsidR="000E09C5" w:rsidRPr="000E09C5">
        <w:rPr>
          <w:lang w:val="en-US"/>
        </w:rPr>
        <w:t>requently used sequences and project files can</w:t>
      </w:r>
      <w:r w:rsidR="00F3023D">
        <w:rPr>
          <w:lang w:val="en-US"/>
        </w:rPr>
        <w:t xml:space="preserve"> also</w:t>
      </w:r>
      <w:r w:rsidR="000E09C5" w:rsidRPr="000E09C5">
        <w:rPr>
          <w:lang w:val="en-US"/>
        </w:rPr>
        <w:t xml:space="preserve"> be individually linked to the Start Page, making it a jumping-off point for </w:t>
      </w:r>
      <w:r w:rsidR="000E09C5">
        <w:rPr>
          <w:lang w:val="en-US"/>
        </w:rPr>
        <w:t>data analysis.</w:t>
      </w:r>
      <w:bookmarkEnd w:id="2"/>
    </w:p>
    <w:p w14:paraId="1E61E21B" w14:textId="2D59D675" w:rsidR="00CC6B4A" w:rsidRDefault="00FD6C4B" w:rsidP="00CC6B4A">
      <w:pPr>
        <w:spacing w:line="276" w:lineRule="auto"/>
        <w:rPr>
          <w:lang w:val="en-US"/>
        </w:rPr>
      </w:pPr>
      <w:bookmarkStart w:id="3" w:name="_Hlk160023231"/>
      <w:r w:rsidRPr="00FD6C4B">
        <w:rPr>
          <w:lang w:val="en-US"/>
        </w:rPr>
        <w:lastRenderedPageBreak/>
        <w:t>The</w:t>
      </w:r>
      <w:r w:rsidR="00F3023D">
        <w:rPr>
          <w:lang w:val="en-US"/>
        </w:rPr>
        <w:t xml:space="preserve"> new</w:t>
      </w:r>
      <w:r w:rsidRPr="00FD6C4B">
        <w:rPr>
          <w:lang w:val="en-US"/>
        </w:rPr>
        <w:t xml:space="preserve"> data analysis function </w:t>
      </w:r>
      <w:r w:rsidR="00F3023D">
        <w:rPr>
          <w:lang w:val="en-US"/>
        </w:rPr>
        <w:t>with</w:t>
      </w:r>
      <w:r w:rsidRPr="00FD6C4B">
        <w:rPr>
          <w:lang w:val="en-US"/>
        </w:rPr>
        <w:t>in the curve window</w:t>
      </w:r>
      <w:r w:rsidR="00F3023D">
        <w:rPr>
          <w:lang w:val="en-US"/>
        </w:rPr>
        <w:t xml:space="preserve"> is another key development </w:t>
      </w:r>
      <w:r w:rsidR="0070589D">
        <w:rPr>
          <w:lang w:val="en-US"/>
        </w:rPr>
        <w:t>that</w:t>
      </w:r>
      <w:r w:rsidR="0070589D" w:rsidRPr="00FD6C4B">
        <w:rPr>
          <w:lang w:val="en-US"/>
        </w:rPr>
        <w:t xml:space="preserve"> </w:t>
      </w:r>
      <w:r w:rsidRPr="00FD6C4B">
        <w:rPr>
          <w:lang w:val="en-US"/>
        </w:rPr>
        <w:t>provides quick insight</w:t>
      </w:r>
      <w:r w:rsidR="00F3023D">
        <w:rPr>
          <w:lang w:val="en-US"/>
        </w:rPr>
        <w:t>s</w:t>
      </w:r>
      <w:r w:rsidRPr="00FD6C4B">
        <w:rPr>
          <w:lang w:val="en-US"/>
        </w:rPr>
        <w:t xml:space="preserve"> into selected data without having to program FAMOS </w:t>
      </w:r>
      <w:r w:rsidR="000F3DA7">
        <w:rPr>
          <w:lang w:val="en-US"/>
        </w:rPr>
        <w:t>code</w:t>
      </w:r>
      <w:r w:rsidRPr="00FD6C4B">
        <w:rPr>
          <w:lang w:val="en-US"/>
        </w:rPr>
        <w:t xml:space="preserve">. </w:t>
      </w:r>
      <w:r w:rsidR="00F3023D">
        <w:rPr>
          <w:lang w:val="en-US"/>
        </w:rPr>
        <w:t>Users can</w:t>
      </w:r>
      <w:r w:rsidR="009D177C">
        <w:rPr>
          <w:lang w:val="en-US"/>
        </w:rPr>
        <w:t xml:space="preserve"> dynamically select</w:t>
      </w:r>
      <w:r w:rsidRPr="00FD6C4B">
        <w:rPr>
          <w:lang w:val="en-US"/>
        </w:rPr>
        <w:t xml:space="preserve"> individual data segments </w:t>
      </w:r>
      <w:r w:rsidR="009D177C">
        <w:rPr>
          <w:lang w:val="en-US"/>
        </w:rPr>
        <w:t xml:space="preserve">within the window, </w:t>
      </w:r>
      <w:r w:rsidR="00612CA2">
        <w:rPr>
          <w:lang w:val="en-US"/>
        </w:rPr>
        <w:t xml:space="preserve">and calculate them with standard functions, which allows </w:t>
      </w:r>
      <w:r w:rsidR="009D177C">
        <w:rPr>
          <w:lang w:val="en-US"/>
        </w:rPr>
        <w:t>interactive browsing and faster insights into the displayed data</w:t>
      </w:r>
      <w:r w:rsidR="0070589D">
        <w:rPr>
          <w:lang w:val="en-US"/>
        </w:rPr>
        <w:t xml:space="preserve"> </w:t>
      </w:r>
      <w:r w:rsidR="009D177C">
        <w:rPr>
          <w:lang w:val="en-US"/>
        </w:rPr>
        <w:t>sets</w:t>
      </w:r>
      <w:r w:rsidR="0070589D">
        <w:rPr>
          <w:lang w:val="en-US"/>
        </w:rPr>
        <w:t>.</w:t>
      </w:r>
      <w:bookmarkEnd w:id="3"/>
    </w:p>
    <w:p w14:paraId="7A15512E" w14:textId="319D710E" w:rsidR="005360D2" w:rsidRDefault="005360D2" w:rsidP="000E3767">
      <w:pPr>
        <w:rPr>
          <w:rFonts w:cstheme="minorHAnsi"/>
          <w:lang w:val="en-US" w:eastAsia="de-DE"/>
        </w:rPr>
      </w:pPr>
      <w:bookmarkStart w:id="4" w:name="_Hlk160023275"/>
      <w:r w:rsidRPr="005360D2">
        <w:rPr>
          <w:rFonts w:cstheme="minorHAnsi"/>
          <w:lang w:val="en-US" w:eastAsia="de-DE"/>
        </w:rPr>
        <w:t xml:space="preserve">The new, extended formatting options for polar diagrams improve the </w:t>
      </w:r>
      <w:r w:rsidR="009D177C">
        <w:rPr>
          <w:rFonts w:cstheme="minorHAnsi"/>
          <w:lang w:val="en-US" w:eastAsia="de-DE"/>
        </w:rPr>
        <w:t>visualization</w:t>
      </w:r>
      <w:r w:rsidRPr="005360D2">
        <w:rPr>
          <w:rFonts w:cstheme="minorHAnsi"/>
          <w:lang w:val="en-US" w:eastAsia="de-DE"/>
        </w:rPr>
        <w:t xml:space="preserve"> of acoustic data, directional characteristics, wind energy</w:t>
      </w:r>
      <w:r w:rsidR="00B156FF">
        <w:rPr>
          <w:rFonts w:cstheme="minorHAnsi"/>
          <w:lang w:val="en-US" w:eastAsia="de-DE"/>
        </w:rPr>
        <w:t>,</w:t>
      </w:r>
      <w:r w:rsidRPr="005360D2">
        <w:rPr>
          <w:rFonts w:cstheme="minorHAnsi"/>
          <w:lang w:val="en-US" w:eastAsia="de-DE"/>
        </w:rPr>
        <w:t xml:space="preserve"> or rotationally symmetric structures.</w:t>
      </w:r>
      <w:bookmarkEnd w:id="4"/>
      <w:r w:rsidRPr="005360D2">
        <w:rPr>
          <w:rFonts w:cstheme="minorHAnsi"/>
          <w:lang w:val="en-US" w:eastAsia="de-DE"/>
        </w:rPr>
        <w:t xml:space="preserve"> In addition, text data and arrays from applications in which text elements occur in measurement data, such as diagnostic or error messages or fieldbus data, can be edited and displayed with </w:t>
      </w:r>
      <w:proofErr w:type="spellStart"/>
      <w:r w:rsidRPr="005360D2">
        <w:rPr>
          <w:rFonts w:cstheme="minorHAnsi"/>
          <w:lang w:val="en-US" w:eastAsia="de-DE"/>
        </w:rPr>
        <w:t>imc</w:t>
      </w:r>
      <w:proofErr w:type="spellEnd"/>
      <w:r w:rsidRPr="005360D2">
        <w:rPr>
          <w:rFonts w:cstheme="minorHAnsi"/>
          <w:lang w:val="en-US" w:eastAsia="de-DE"/>
        </w:rPr>
        <w:t xml:space="preserve"> FAMOS 2024.</w:t>
      </w:r>
    </w:p>
    <w:p w14:paraId="4D960B85" w14:textId="55F0BBF7" w:rsidR="005360D2" w:rsidRPr="005360D2" w:rsidRDefault="005360D2" w:rsidP="005360D2">
      <w:pPr>
        <w:rPr>
          <w:rFonts w:cstheme="minorHAnsi"/>
          <w:lang w:val="en-US"/>
        </w:rPr>
      </w:pPr>
      <w:r w:rsidRPr="005360D2">
        <w:rPr>
          <w:rFonts w:cstheme="minorHAnsi"/>
          <w:lang w:val="en-US"/>
        </w:rPr>
        <w:t xml:space="preserve">The price for a standard </w:t>
      </w:r>
      <w:proofErr w:type="spellStart"/>
      <w:r w:rsidRPr="005360D2">
        <w:rPr>
          <w:rFonts w:cstheme="minorHAnsi"/>
          <w:lang w:val="en-US"/>
        </w:rPr>
        <w:t>imc</w:t>
      </w:r>
      <w:proofErr w:type="spellEnd"/>
      <w:r w:rsidRPr="005360D2">
        <w:rPr>
          <w:rFonts w:cstheme="minorHAnsi"/>
          <w:lang w:val="en-US"/>
        </w:rPr>
        <w:t xml:space="preserve"> FAMOS license starts at </w:t>
      </w:r>
      <w:r w:rsidR="00B156FF">
        <w:rPr>
          <w:rFonts w:cstheme="minorHAnsi"/>
          <w:lang w:val="en-US"/>
        </w:rPr>
        <w:t xml:space="preserve">US </w:t>
      </w:r>
      <w:r w:rsidRPr="005360D2">
        <w:rPr>
          <w:rFonts w:cstheme="minorHAnsi"/>
          <w:lang w:val="en-US"/>
        </w:rPr>
        <w:t>$1596</w:t>
      </w:r>
      <w:r w:rsidR="009D177C">
        <w:rPr>
          <w:rFonts w:cstheme="minorHAnsi"/>
          <w:lang w:val="en-US"/>
        </w:rPr>
        <w:t>.</w:t>
      </w:r>
      <w:r w:rsidRPr="005360D2">
        <w:rPr>
          <w:rFonts w:cstheme="minorHAnsi"/>
          <w:lang w:val="en-US"/>
        </w:rPr>
        <w:t xml:space="preserve">, </w:t>
      </w:r>
      <w:r w:rsidR="009D177C">
        <w:rPr>
          <w:rFonts w:cstheme="minorHAnsi"/>
          <w:lang w:val="en-US"/>
        </w:rPr>
        <w:t>U</w:t>
      </w:r>
      <w:r w:rsidRPr="005360D2">
        <w:rPr>
          <w:rFonts w:cstheme="minorHAnsi"/>
          <w:lang w:val="en-US"/>
        </w:rPr>
        <w:t xml:space="preserve">niversities and research institutions receive an 85% discount </w:t>
      </w:r>
      <w:r w:rsidR="009D177C">
        <w:rPr>
          <w:rFonts w:cstheme="minorHAnsi"/>
          <w:lang w:val="en-US"/>
        </w:rPr>
        <w:t xml:space="preserve">for </w:t>
      </w:r>
      <w:r w:rsidR="00BE07C2">
        <w:rPr>
          <w:rFonts w:cstheme="minorHAnsi"/>
          <w:lang w:val="en-US"/>
        </w:rPr>
        <w:t xml:space="preserve">a </w:t>
      </w:r>
      <w:r w:rsidRPr="005360D2">
        <w:rPr>
          <w:rFonts w:cstheme="minorHAnsi"/>
          <w:lang w:val="en-US"/>
        </w:rPr>
        <w:t>full</w:t>
      </w:r>
      <w:r w:rsidR="009D177C">
        <w:rPr>
          <w:rFonts w:cstheme="minorHAnsi"/>
          <w:lang w:val="en-US"/>
        </w:rPr>
        <w:t xml:space="preserve"> license</w:t>
      </w:r>
      <w:r w:rsidRPr="005360D2">
        <w:rPr>
          <w:rFonts w:cstheme="minorHAnsi"/>
          <w:lang w:val="en-US"/>
        </w:rPr>
        <w:t xml:space="preserve">, and </w:t>
      </w:r>
      <w:proofErr w:type="spellStart"/>
      <w:r w:rsidRPr="005360D2">
        <w:rPr>
          <w:rFonts w:cstheme="minorHAnsi"/>
          <w:lang w:val="en-US"/>
        </w:rPr>
        <w:t>imc</w:t>
      </w:r>
      <w:proofErr w:type="spellEnd"/>
      <w:r w:rsidRPr="005360D2">
        <w:rPr>
          <w:rFonts w:cstheme="minorHAnsi"/>
          <w:lang w:val="en-US"/>
        </w:rPr>
        <w:t xml:space="preserve"> FAMOS 2024 is free for students for the first year.</w:t>
      </w:r>
    </w:p>
    <w:p w14:paraId="55744938" w14:textId="35B27381" w:rsidR="000E3767" w:rsidRPr="005360D2" w:rsidRDefault="005360D2" w:rsidP="005360D2">
      <w:pPr>
        <w:rPr>
          <w:rFonts w:cstheme="minorHAnsi"/>
          <w:lang w:val="en-US"/>
        </w:rPr>
      </w:pPr>
      <w:r w:rsidRPr="005360D2">
        <w:rPr>
          <w:rFonts w:cstheme="minorHAnsi"/>
          <w:lang w:val="en-US"/>
        </w:rPr>
        <w:t xml:space="preserve">A free 30-day trial of </w:t>
      </w:r>
      <w:proofErr w:type="spellStart"/>
      <w:r w:rsidRPr="005360D2">
        <w:rPr>
          <w:rFonts w:cstheme="minorHAnsi"/>
          <w:lang w:val="en-US"/>
        </w:rPr>
        <w:t>imc</w:t>
      </w:r>
      <w:proofErr w:type="spellEnd"/>
      <w:r w:rsidRPr="005360D2">
        <w:rPr>
          <w:rFonts w:cstheme="minorHAnsi"/>
          <w:lang w:val="en-US"/>
        </w:rPr>
        <w:t xml:space="preserve"> FAMOS 2024 and more information is available on the </w:t>
      </w:r>
      <w:proofErr w:type="spellStart"/>
      <w:r w:rsidRPr="005360D2">
        <w:rPr>
          <w:rFonts w:cstheme="minorHAnsi"/>
          <w:lang w:val="en-US"/>
        </w:rPr>
        <w:t>imc</w:t>
      </w:r>
      <w:proofErr w:type="spellEnd"/>
      <w:r w:rsidRPr="005360D2">
        <w:rPr>
          <w:rFonts w:cstheme="minorHAnsi"/>
          <w:lang w:val="en-US"/>
        </w:rPr>
        <w:t xml:space="preserve"> website at</w:t>
      </w:r>
      <w:r w:rsidR="003A09AE" w:rsidRPr="005360D2">
        <w:rPr>
          <w:rFonts w:cstheme="minorHAnsi"/>
          <w:lang w:val="en-US"/>
        </w:rPr>
        <w:t xml:space="preserve"> </w:t>
      </w:r>
      <w:r w:rsidR="00B156FF" w:rsidRPr="006B02E8">
        <w:rPr>
          <w:rFonts w:cstheme="minorHAnsi"/>
          <w:u w:val="single"/>
          <w:lang w:val="en-US"/>
        </w:rPr>
        <w:t>http://www.imc-tm.com/new-in-imc-famos-2024/</w:t>
      </w:r>
      <w:r w:rsidR="006B02E8">
        <w:rPr>
          <w:rFonts w:cstheme="minorHAnsi"/>
          <w:u w:val="single"/>
          <w:lang w:val="en-US"/>
        </w:rPr>
        <w:t>.</w:t>
      </w:r>
    </w:p>
    <w:p w14:paraId="4FE31E0E" w14:textId="77777777" w:rsidR="00B4486C" w:rsidRPr="008D0F5F" w:rsidRDefault="00B4486C" w:rsidP="00B4486C">
      <w:pPr>
        <w:pStyle w:val="berschrift1"/>
        <w:rPr>
          <w:rFonts w:ascii="Rubik SemiBold" w:hAnsi="Rubik SemiBold" w:cs="Rubik SemiBold"/>
          <w:color w:val="auto"/>
          <w:lang w:val="en-US"/>
        </w:rPr>
      </w:pPr>
      <w:r>
        <w:rPr>
          <w:rFonts w:ascii="Rubik SemiBold" w:hAnsi="Rubik SemiBold" w:cs="Rubik SemiBold"/>
          <w:color w:val="auto"/>
          <w:lang w:val="en-US"/>
        </w:rPr>
        <w:t xml:space="preserve">About </w:t>
      </w:r>
      <w:proofErr w:type="spellStart"/>
      <w:r w:rsidRPr="008D0F5F">
        <w:rPr>
          <w:rFonts w:ascii="Rubik SemiBold" w:hAnsi="Rubik SemiBold" w:cs="Rubik SemiBold"/>
          <w:color w:val="auto"/>
          <w:lang w:val="en-US"/>
        </w:rPr>
        <w:t>imc</w:t>
      </w:r>
      <w:proofErr w:type="spellEnd"/>
      <w:r w:rsidRPr="008D0F5F">
        <w:rPr>
          <w:rFonts w:ascii="Rubik SemiBold" w:hAnsi="Rubik SemiBold" w:cs="Rubik SemiBold"/>
          <w:color w:val="auto"/>
          <w:lang w:val="en-US"/>
        </w:rPr>
        <w:t xml:space="preserve"> Test &amp; Measurement GmbH</w:t>
      </w:r>
    </w:p>
    <w:p w14:paraId="76B00259" w14:textId="5593075F" w:rsidR="00F133C3" w:rsidRPr="00B4486C" w:rsidRDefault="00B4486C" w:rsidP="00B4486C">
      <w:pPr>
        <w:rPr>
          <w:lang w:val="en-US"/>
        </w:rPr>
      </w:pPr>
      <w:proofErr w:type="spellStart"/>
      <w:r w:rsidRPr="00BA2817">
        <w:rPr>
          <w:lang w:val="en-US"/>
        </w:rPr>
        <w:t>imc</w:t>
      </w:r>
      <w:proofErr w:type="spellEnd"/>
      <w:r w:rsidRPr="00BA2817">
        <w:rPr>
          <w:lang w:val="en-US"/>
        </w:rPr>
        <w:t xml:space="preserve"> Test &amp; Measurement (Berlin) manufactures innovative solutions for test and measurement in research, development, service</w:t>
      </w:r>
      <w:r>
        <w:rPr>
          <w:lang w:val="en-US"/>
        </w:rPr>
        <w:t>,</w:t>
      </w:r>
      <w:r w:rsidRPr="00BA2817">
        <w:rPr>
          <w:lang w:val="en-US"/>
        </w:rPr>
        <w:t xml:space="preserve"> and production. </w:t>
      </w:r>
      <w:r>
        <w:rPr>
          <w:lang w:val="en-US"/>
        </w:rPr>
        <w:br/>
      </w:r>
      <w:r w:rsidR="00417CC4">
        <w:rPr>
          <w:lang w:val="en-US"/>
        </w:rPr>
        <w:t>t Our focus is on</w:t>
      </w:r>
      <w:r w:rsidRPr="00BA2817">
        <w:rPr>
          <w:lang w:val="en-US"/>
        </w:rPr>
        <w:t xml:space="preserve"> customers in automotive and mechanical engineering and the railway, aerospace</w:t>
      </w:r>
      <w:r>
        <w:rPr>
          <w:lang w:val="en-US"/>
        </w:rPr>
        <w:t>,</w:t>
      </w:r>
      <w:r w:rsidRPr="00BA2817">
        <w:rPr>
          <w:lang w:val="en-US"/>
        </w:rPr>
        <w:t xml:space="preserve"> and energy </w:t>
      </w:r>
      <w:r w:rsidR="0021554A">
        <w:rPr>
          <w:lang w:val="en-US"/>
        </w:rPr>
        <w:t>industries</w:t>
      </w:r>
      <w:r w:rsidRPr="00BA2817">
        <w:rPr>
          <w:lang w:val="en-US"/>
        </w:rPr>
        <w:t xml:space="preserve"> worldwide. </w:t>
      </w:r>
      <w:proofErr w:type="spellStart"/>
      <w:r w:rsidRPr="00BA2817">
        <w:rPr>
          <w:lang w:val="en-US"/>
        </w:rPr>
        <w:t>imc</w:t>
      </w:r>
      <w:proofErr w:type="spellEnd"/>
      <w:r w:rsidRPr="00BA2817">
        <w:rPr>
          <w:lang w:val="en-US"/>
        </w:rPr>
        <w:t xml:space="preserve"> sensors, data acquisition systems</w:t>
      </w:r>
      <w:r>
        <w:rPr>
          <w:lang w:val="en-US"/>
        </w:rPr>
        <w:t>,</w:t>
      </w:r>
      <w:r w:rsidRPr="00BA2817">
        <w:rPr>
          <w:lang w:val="en-US"/>
        </w:rPr>
        <w:t xml:space="preserve"> and software</w:t>
      </w:r>
      <w:r>
        <w:rPr>
          <w:lang w:val="en-US"/>
        </w:rPr>
        <w:t>, as well as its integrated solutions,</w:t>
      </w:r>
      <w:r w:rsidRPr="00BA2817">
        <w:rPr>
          <w:lang w:val="en-US"/>
        </w:rPr>
        <w:t xml:space="preserve"> enable its users to validate prototypes, optimize products, monitor processes</w:t>
      </w:r>
      <w:r>
        <w:rPr>
          <w:lang w:val="en-US"/>
        </w:rPr>
        <w:t>,</w:t>
      </w:r>
      <w:r w:rsidRPr="00BA2817">
        <w:rPr>
          <w:lang w:val="en-US"/>
        </w:rPr>
        <w:t xml:space="preserve"> and gain insights from measurement data in mobile or stationary applications.</w:t>
      </w:r>
      <w:r>
        <w:rPr>
          <w:lang w:val="en-US"/>
        </w:rPr>
        <w:br/>
      </w:r>
      <w:proofErr w:type="spellStart"/>
      <w:r w:rsidRPr="00BA2817">
        <w:rPr>
          <w:lang w:val="en-US"/>
        </w:rPr>
        <w:t>imc</w:t>
      </w:r>
      <w:proofErr w:type="spellEnd"/>
      <w:r w:rsidRPr="00BA2817">
        <w:rPr>
          <w:lang w:val="en-US"/>
        </w:rPr>
        <w:t xml:space="preserve"> Test &amp; Measurement is part of Axiometrix Solutions, a leading test solutions provider comprised of globally recognized measurement brands, including Audio Precision and GRAS Sound &amp; Vibration.</w:t>
      </w:r>
    </w:p>
    <w:sectPr w:rsidR="00F133C3" w:rsidRPr="00B4486C" w:rsidSect="00C6592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ubik SemiBold">
    <w:altName w:val="Arial"/>
    <w:panose1 w:val="00000000000000000000"/>
    <w:charset w:val="00"/>
    <w:family w:val="modern"/>
    <w:notTrueType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8DD1" w14:textId="458895CC" w:rsidR="00253529" w:rsidRPr="0070589D" w:rsidRDefault="00E0163D" w:rsidP="006B02E8">
    <w:pPr>
      <w:pStyle w:val="Fuzeile"/>
      <w:jc w:val="center"/>
      <w:rPr>
        <w:rFonts w:asciiTheme="majorHAnsi" w:hAnsiTheme="majorHAnsi" w:cstheme="majorHAnsi"/>
        <w:sz w:val="14"/>
        <w:szCs w:val="14"/>
        <w:lang w:val="es-ES"/>
      </w:rPr>
    </w:pPr>
    <w:r w:rsidRPr="0070589D">
      <w:rPr>
        <w:rFonts w:asciiTheme="majorHAnsi" w:hAnsiTheme="majorHAnsi" w:cstheme="majorHAnsi"/>
        <w:sz w:val="14"/>
        <w:szCs w:val="14"/>
        <w:lang w:val="es-ES"/>
      </w:rPr>
      <w:t>Reference No.: PR-IMC</w:t>
    </w:r>
    <w:r w:rsidR="007E3643" w:rsidRPr="0070589D">
      <w:rPr>
        <w:rFonts w:asciiTheme="majorHAnsi" w:hAnsiTheme="majorHAnsi" w:cstheme="majorHAnsi"/>
        <w:sz w:val="14"/>
        <w:szCs w:val="14"/>
        <w:lang w:val="es-ES"/>
      </w:rPr>
      <w:t xml:space="preserve"> -202</w:t>
    </w:r>
    <w:r w:rsidR="00D631B4" w:rsidRPr="0070589D">
      <w:rPr>
        <w:rFonts w:asciiTheme="majorHAnsi" w:hAnsiTheme="majorHAnsi" w:cstheme="majorHAnsi"/>
        <w:sz w:val="14"/>
        <w:szCs w:val="14"/>
        <w:lang w:val="es-ES"/>
      </w:rPr>
      <w:t>4</w:t>
    </w:r>
    <w:r w:rsidR="007E3643" w:rsidRPr="0070589D">
      <w:rPr>
        <w:rFonts w:asciiTheme="majorHAnsi" w:hAnsiTheme="majorHAnsi" w:cstheme="majorHAnsi"/>
        <w:sz w:val="14"/>
        <w:szCs w:val="14"/>
        <w:lang w:val="es-ES"/>
      </w:rPr>
      <w:t>-02-FAMOS-202</w:t>
    </w:r>
    <w:r w:rsidR="00D631B4" w:rsidRPr="0070589D">
      <w:rPr>
        <w:rFonts w:asciiTheme="majorHAnsi" w:hAnsiTheme="majorHAnsi" w:cstheme="majorHAnsi"/>
        <w:sz w:val="14"/>
        <w:szCs w:val="14"/>
        <w:lang w:val="es-ES"/>
      </w:rPr>
      <w:t>4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70589D">
      <w:rPr>
        <w:rFonts w:asciiTheme="minorHAnsi" w:hAnsiTheme="minorHAnsi" w:cstheme="minorHAnsi"/>
        <w:color w:val="5A5A5A"/>
        <w:sz w:val="14"/>
        <w:szCs w:val="14"/>
        <w:lang w:val="en-US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Ust.-ID-Nr.: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3D4F" w14:textId="3B037604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10E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87907E5" wp14:editId="484931AC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42079901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907E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DC2D" w14:textId="56B3ADE4" w:rsidR="00F602C2" w:rsidRDefault="009010EF" w:rsidP="00F96BE8">
    <w:pPr>
      <w:pStyle w:val="Kopfzeile"/>
      <w:ind w:right="-121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183D87" wp14:editId="7C8A0A22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57203497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83D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F96BE8"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07912"/>
    <w:multiLevelType w:val="hybridMultilevel"/>
    <w:tmpl w:val="7A98B1D4"/>
    <w:lvl w:ilvl="0" w:tplc="761A4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E0F61"/>
    <w:multiLevelType w:val="hybridMultilevel"/>
    <w:tmpl w:val="BA0E1CCA"/>
    <w:lvl w:ilvl="0" w:tplc="576C5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1"/>
  </w:num>
  <w:num w:numId="2" w16cid:durableId="1203403227">
    <w:abstractNumId w:val="2"/>
  </w:num>
  <w:num w:numId="3" w16cid:durableId="1906842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05E21"/>
    <w:rsid w:val="00010104"/>
    <w:rsid w:val="0001121D"/>
    <w:rsid w:val="00011F3D"/>
    <w:rsid w:val="00022318"/>
    <w:rsid w:val="000267A6"/>
    <w:rsid w:val="0003136D"/>
    <w:rsid w:val="000362B6"/>
    <w:rsid w:val="0004423E"/>
    <w:rsid w:val="00046341"/>
    <w:rsid w:val="0005489E"/>
    <w:rsid w:val="00055BDB"/>
    <w:rsid w:val="0005712F"/>
    <w:rsid w:val="00071FA9"/>
    <w:rsid w:val="0007497A"/>
    <w:rsid w:val="000902A0"/>
    <w:rsid w:val="000C6086"/>
    <w:rsid w:val="000D34E9"/>
    <w:rsid w:val="000E09C5"/>
    <w:rsid w:val="000E3767"/>
    <w:rsid w:val="000E5E97"/>
    <w:rsid w:val="000F3DA7"/>
    <w:rsid w:val="00102903"/>
    <w:rsid w:val="00103570"/>
    <w:rsid w:val="00130FEF"/>
    <w:rsid w:val="001332A5"/>
    <w:rsid w:val="00133C88"/>
    <w:rsid w:val="00144A95"/>
    <w:rsid w:val="00146132"/>
    <w:rsid w:val="0016152F"/>
    <w:rsid w:val="00167C84"/>
    <w:rsid w:val="00191272"/>
    <w:rsid w:val="001949EE"/>
    <w:rsid w:val="0019689B"/>
    <w:rsid w:val="001A537D"/>
    <w:rsid w:val="001A5F74"/>
    <w:rsid w:val="001C2250"/>
    <w:rsid w:val="001F5BEB"/>
    <w:rsid w:val="0021554A"/>
    <w:rsid w:val="00216BDF"/>
    <w:rsid w:val="00223A77"/>
    <w:rsid w:val="002276CE"/>
    <w:rsid w:val="00245976"/>
    <w:rsid w:val="00253529"/>
    <w:rsid w:val="00260FC9"/>
    <w:rsid w:val="00262A59"/>
    <w:rsid w:val="002634DC"/>
    <w:rsid w:val="00271C8C"/>
    <w:rsid w:val="00272F43"/>
    <w:rsid w:val="002920A9"/>
    <w:rsid w:val="00294134"/>
    <w:rsid w:val="002B5FFF"/>
    <w:rsid w:val="002B6481"/>
    <w:rsid w:val="002C19FB"/>
    <w:rsid w:val="002C59DC"/>
    <w:rsid w:val="002F1721"/>
    <w:rsid w:val="002F48AD"/>
    <w:rsid w:val="002F6377"/>
    <w:rsid w:val="0031011A"/>
    <w:rsid w:val="003333AD"/>
    <w:rsid w:val="003548F0"/>
    <w:rsid w:val="00361708"/>
    <w:rsid w:val="00387452"/>
    <w:rsid w:val="003A09AE"/>
    <w:rsid w:val="003A0B74"/>
    <w:rsid w:val="003C6D17"/>
    <w:rsid w:val="003E4F5D"/>
    <w:rsid w:val="00401D72"/>
    <w:rsid w:val="00402FD1"/>
    <w:rsid w:val="00403A96"/>
    <w:rsid w:val="0040536A"/>
    <w:rsid w:val="00417CC4"/>
    <w:rsid w:val="004250B4"/>
    <w:rsid w:val="00430915"/>
    <w:rsid w:val="00437A57"/>
    <w:rsid w:val="004449A4"/>
    <w:rsid w:val="00452F42"/>
    <w:rsid w:val="0047028F"/>
    <w:rsid w:val="00484345"/>
    <w:rsid w:val="00485092"/>
    <w:rsid w:val="00485876"/>
    <w:rsid w:val="00487AFF"/>
    <w:rsid w:val="004965ED"/>
    <w:rsid w:val="004B02D6"/>
    <w:rsid w:val="004C231E"/>
    <w:rsid w:val="004E0C31"/>
    <w:rsid w:val="004E7265"/>
    <w:rsid w:val="00510AFC"/>
    <w:rsid w:val="00523F57"/>
    <w:rsid w:val="005360D2"/>
    <w:rsid w:val="005370A0"/>
    <w:rsid w:val="00550D5C"/>
    <w:rsid w:val="0057079C"/>
    <w:rsid w:val="00581345"/>
    <w:rsid w:val="005843F8"/>
    <w:rsid w:val="00596266"/>
    <w:rsid w:val="005B7657"/>
    <w:rsid w:val="005C3B5C"/>
    <w:rsid w:val="005E1CEA"/>
    <w:rsid w:val="005F3365"/>
    <w:rsid w:val="00612CA2"/>
    <w:rsid w:val="00621479"/>
    <w:rsid w:val="006224D6"/>
    <w:rsid w:val="00630FD0"/>
    <w:rsid w:val="00633392"/>
    <w:rsid w:val="00637F3C"/>
    <w:rsid w:val="00663008"/>
    <w:rsid w:val="006658C9"/>
    <w:rsid w:val="006665F4"/>
    <w:rsid w:val="00673E53"/>
    <w:rsid w:val="006B02E8"/>
    <w:rsid w:val="006D1DA9"/>
    <w:rsid w:val="006D3415"/>
    <w:rsid w:val="006D6E55"/>
    <w:rsid w:val="0070589D"/>
    <w:rsid w:val="00726551"/>
    <w:rsid w:val="00740362"/>
    <w:rsid w:val="007404F6"/>
    <w:rsid w:val="007420C8"/>
    <w:rsid w:val="007442E8"/>
    <w:rsid w:val="007611CE"/>
    <w:rsid w:val="00762913"/>
    <w:rsid w:val="007711D6"/>
    <w:rsid w:val="007813EC"/>
    <w:rsid w:val="00782EDE"/>
    <w:rsid w:val="007A4775"/>
    <w:rsid w:val="007C6791"/>
    <w:rsid w:val="007D28F8"/>
    <w:rsid w:val="007D473F"/>
    <w:rsid w:val="007D6F57"/>
    <w:rsid w:val="007E3643"/>
    <w:rsid w:val="007E6685"/>
    <w:rsid w:val="007F2FA9"/>
    <w:rsid w:val="0081144F"/>
    <w:rsid w:val="00814C93"/>
    <w:rsid w:val="00817C66"/>
    <w:rsid w:val="00864729"/>
    <w:rsid w:val="008855CC"/>
    <w:rsid w:val="00897E29"/>
    <w:rsid w:val="008A5530"/>
    <w:rsid w:val="008A77F4"/>
    <w:rsid w:val="008B58CA"/>
    <w:rsid w:val="008D0F5F"/>
    <w:rsid w:val="008D4853"/>
    <w:rsid w:val="009010EF"/>
    <w:rsid w:val="00904CE0"/>
    <w:rsid w:val="00960D0F"/>
    <w:rsid w:val="00962E11"/>
    <w:rsid w:val="009846BC"/>
    <w:rsid w:val="009A6228"/>
    <w:rsid w:val="009B7516"/>
    <w:rsid w:val="009C4D4B"/>
    <w:rsid w:val="009D02C9"/>
    <w:rsid w:val="009D177C"/>
    <w:rsid w:val="009D2C35"/>
    <w:rsid w:val="009F7B29"/>
    <w:rsid w:val="00A34D38"/>
    <w:rsid w:val="00A54C36"/>
    <w:rsid w:val="00A67B8B"/>
    <w:rsid w:val="00A765A2"/>
    <w:rsid w:val="00A90FAC"/>
    <w:rsid w:val="00AA2C79"/>
    <w:rsid w:val="00AA4C68"/>
    <w:rsid w:val="00AC7B71"/>
    <w:rsid w:val="00AD24F6"/>
    <w:rsid w:val="00AE2C36"/>
    <w:rsid w:val="00AE69B6"/>
    <w:rsid w:val="00AF78FC"/>
    <w:rsid w:val="00B156FF"/>
    <w:rsid w:val="00B16718"/>
    <w:rsid w:val="00B1738A"/>
    <w:rsid w:val="00B250FD"/>
    <w:rsid w:val="00B4486C"/>
    <w:rsid w:val="00B50577"/>
    <w:rsid w:val="00B61AFB"/>
    <w:rsid w:val="00B74532"/>
    <w:rsid w:val="00B82E14"/>
    <w:rsid w:val="00B874C0"/>
    <w:rsid w:val="00BA7C37"/>
    <w:rsid w:val="00BB5E46"/>
    <w:rsid w:val="00BC28CC"/>
    <w:rsid w:val="00BD10C7"/>
    <w:rsid w:val="00BD1DBF"/>
    <w:rsid w:val="00BE07C2"/>
    <w:rsid w:val="00BE3301"/>
    <w:rsid w:val="00BE38A7"/>
    <w:rsid w:val="00C0671E"/>
    <w:rsid w:val="00C2027F"/>
    <w:rsid w:val="00C31A83"/>
    <w:rsid w:val="00C440D4"/>
    <w:rsid w:val="00C47015"/>
    <w:rsid w:val="00C655F4"/>
    <w:rsid w:val="00C6592A"/>
    <w:rsid w:val="00C83D93"/>
    <w:rsid w:val="00C841DC"/>
    <w:rsid w:val="00C85DD8"/>
    <w:rsid w:val="00C878FA"/>
    <w:rsid w:val="00CB1AAE"/>
    <w:rsid w:val="00CB6377"/>
    <w:rsid w:val="00CB7006"/>
    <w:rsid w:val="00CB7E31"/>
    <w:rsid w:val="00CC36FF"/>
    <w:rsid w:val="00CC6B4A"/>
    <w:rsid w:val="00CC6F5A"/>
    <w:rsid w:val="00CD55B0"/>
    <w:rsid w:val="00CE3AF2"/>
    <w:rsid w:val="00CE6DF0"/>
    <w:rsid w:val="00CF7297"/>
    <w:rsid w:val="00D05806"/>
    <w:rsid w:val="00D1787E"/>
    <w:rsid w:val="00D2761E"/>
    <w:rsid w:val="00D30668"/>
    <w:rsid w:val="00D36B8B"/>
    <w:rsid w:val="00D37850"/>
    <w:rsid w:val="00D541B0"/>
    <w:rsid w:val="00D55A1D"/>
    <w:rsid w:val="00D631B4"/>
    <w:rsid w:val="00D76F03"/>
    <w:rsid w:val="00DD012D"/>
    <w:rsid w:val="00DD3BE5"/>
    <w:rsid w:val="00DD5DF7"/>
    <w:rsid w:val="00DE0A91"/>
    <w:rsid w:val="00E0163D"/>
    <w:rsid w:val="00E349D8"/>
    <w:rsid w:val="00E34A04"/>
    <w:rsid w:val="00E351F0"/>
    <w:rsid w:val="00E46EE6"/>
    <w:rsid w:val="00E65498"/>
    <w:rsid w:val="00E72872"/>
    <w:rsid w:val="00E75676"/>
    <w:rsid w:val="00E94382"/>
    <w:rsid w:val="00EA2993"/>
    <w:rsid w:val="00EA427A"/>
    <w:rsid w:val="00EB1935"/>
    <w:rsid w:val="00EC1D54"/>
    <w:rsid w:val="00EC3309"/>
    <w:rsid w:val="00ED73C8"/>
    <w:rsid w:val="00F054AE"/>
    <w:rsid w:val="00F133C3"/>
    <w:rsid w:val="00F17094"/>
    <w:rsid w:val="00F1788C"/>
    <w:rsid w:val="00F21AFC"/>
    <w:rsid w:val="00F3023D"/>
    <w:rsid w:val="00F44365"/>
    <w:rsid w:val="00F472BF"/>
    <w:rsid w:val="00F602C2"/>
    <w:rsid w:val="00F83F82"/>
    <w:rsid w:val="00F9056E"/>
    <w:rsid w:val="00F910BD"/>
    <w:rsid w:val="00F92412"/>
    <w:rsid w:val="00F96BE8"/>
    <w:rsid w:val="00F97268"/>
    <w:rsid w:val="00FB31E5"/>
    <w:rsid w:val="00FD6C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docId w15:val="{6D58DFEF-8B7A-41E0-917F-C405670C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character" w:customStyle="1" w:styleId="normaltextrun">
    <w:name w:val="normaltextrun"/>
    <w:basedOn w:val="Absatz-Standardschriftart"/>
    <w:rsid w:val="00BE38A7"/>
  </w:style>
  <w:style w:type="paragraph" w:styleId="berarbeitung">
    <w:name w:val="Revision"/>
    <w:hidden/>
    <w:uiPriority w:val="71"/>
    <w:rsid w:val="00BE38A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76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4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44A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44A95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4A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4A95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3E4F5D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7F2FA9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de-DE"/>
    </w:rPr>
  </w:style>
  <w:style w:type="character" w:customStyle="1" w:styleId="ui-provider">
    <w:name w:val="ui-provider"/>
    <w:basedOn w:val="Absatz-Standardschriftart"/>
    <w:rsid w:val="00BD1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ine.gabbert@imc-tm.d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arketing\_Alle_imc\03_Briefvorlage\Briefvorlage_imc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4A6AA-D272-44ED-8E20-6F899FCA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Briefvorlage_imc_2022</Template>
  <TotalTime>0</TotalTime>
  <Pages>2</Pages>
  <Words>627</Words>
  <Characters>3569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PR-imc-24-02_FAMOS-2024</vt:lpstr>
      <vt:lpstr>PR-imc-24-02_FAMOS-2024</vt:lpstr>
    </vt:vector>
  </TitlesOfParts>
  <Company>•••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PR-imc-24-02_FAMOS-2024</dc:title>
  <dc:subject/>
  <dc:creator>Caroline Gabbert</dc:creator>
  <cp:keywords/>
  <dc:description/>
  <cp:lastModifiedBy>Caroline Gabbert</cp:lastModifiedBy>
  <cp:revision>5</cp:revision>
  <cp:lastPrinted>2024-02-28T13:26:00Z</cp:lastPrinted>
  <dcterms:created xsi:type="dcterms:W3CDTF">2024-02-28T13:20:00Z</dcterms:created>
  <dcterms:modified xsi:type="dcterms:W3CDTF">2024-02-28T14:04:00Z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c3b6952a166ac2e5d783046a6f01c0cacf3b1921edb5ce203d810669ebe91e9a</vt:lpwstr>
  </property>
</Properties>
</file>